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9F992" w14:textId="6085E680" w:rsidR="00E037D4" w:rsidRPr="0024575B" w:rsidRDefault="00E037D4" w:rsidP="00E037D4">
      <w:pPr>
        <w:pStyle w:val="Titre1"/>
        <w:jc w:val="center"/>
        <w:rPr>
          <w:sz w:val="24"/>
          <w:szCs w:val="24"/>
        </w:rPr>
      </w:pPr>
    </w:p>
    <w:p w14:paraId="686B63D0" w14:textId="526593F5" w:rsidR="00D1189F" w:rsidRPr="0024575B" w:rsidRDefault="00D1189F" w:rsidP="00D1189F">
      <w:pPr>
        <w:pStyle w:val="Titre1"/>
        <w:rPr>
          <w:sz w:val="24"/>
          <w:szCs w:val="24"/>
        </w:rPr>
      </w:pPr>
      <w:r>
        <w:rPr>
          <w:sz w:val="24"/>
        </w:rPr>
        <w:t>GRANDCLIFF CHRONO</w:t>
      </w:r>
    </w:p>
    <w:p w14:paraId="06F815F8" w14:textId="59721938" w:rsidR="00B9237E" w:rsidRPr="0024575B" w:rsidRDefault="00206C1F" w:rsidP="00D1189F">
      <w:pPr>
        <w:rPr>
          <w:color w:val="000000" w:themeColor="text1"/>
          <w:sz w:val="24"/>
          <w:szCs w:val="24"/>
        </w:rPr>
      </w:pPr>
      <w:r>
        <w:rPr>
          <w:rStyle w:val="Accentuationlgre"/>
          <w:color w:val="000000" w:themeColor="text1"/>
          <w:sz w:val="24"/>
        </w:rPr>
        <w:t>GRC10015ACI0-001CUI</w:t>
      </w:r>
    </w:p>
    <w:p w14:paraId="3823B713" w14:textId="77777777" w:rsidR="00206C1F" w:rsidRPr="0024575B" w:rsidRDefault="00206C1F" w:rsidP="00D1189F">
      <w:pPr>
        <w:pStyle w:val="Titre3"/>
        <w:rPr>
          <w:rFonts w:eastAsiaTheme="minorEastAsia" w:cstheme="minorBidi"/>
          <w:color w:val="auto"/>
          <w:sz w:val="24"/>
          <w:szCs w:val="24"/>
        </w:rPr>
      </w:pPr>
    </w:p>
    <w:p w14:paraId="5C22DA3D" w14:textId="7505A38E" w:rsidR="0024575B" w:rsidRPr="0024575B" w:rsidRDefault="0024575B" w:rsidP="0024575B">
      <w:pPr>
        <w:rPr>
          <w:sz w:val="24"/>
          <w:szCs w:val="24"/>
        </w:rPr>
      </w:pPr>
      <w:r>
        <w:rPr>
          <w:sz w:val="24"/>
        </w:rPr>
        <w:t xml:space="preserve">The pure unadulterated product of an alliance between Pierre </w:t>
      </w:r>
      <w:proofErr w:type="spellStart"/>
      <w:r>
        <w:rPr>
          <w:sz w:val="24"/>
        </w:rPr>
        <w:t>DeRoche's</w:t>
      </w:r>
      <w:proofErr w:type="spellEnd"/>
      <w:r>
        <w:rPr>
          <w:sz w:val="24"/>
        </w:rPr>
        <w:t xml:space="preserve"> signature features and an exclusive Dubois </w:t>
      </w:r>
      <w:proofErr w:type="spellStart"/>
      <w:r>
        <w:rPr>
          <w:sz w:val="24"/>
        </w:rPr>
        <w:t>Dépraz</w:t>
      </w:r>
      <w:proofErr w:type="spellEnd"/>
      <w:r>
        <w:rPr>
          <w:sz w:val="24"/>
        </w:rPr>
        <w:t xml:space="preserve"> chronograph mechanism, the </w:t>
      </w:r>
      <w:proofErr w:type="spellStart"/>
      <w:r>
        <w:rPr>
          <w:sz w:val="24"/>
        </w:rPr>
        <w:t>GrandCliff</w:t>
      </w:r>
      <w:proofErr w:type="spellEnd"/>
      <w:r>
        <w:rPr>
          <w:sz w:val="24"/>
        </w:rPr>
        <w:t xml:space="preserve"> Chrono is an understated classic of sports chic.</w:t>
      </w:r>
    </w:p>
    <w:p w14:paraId="1F119A5D" w14:textId="77777777" w:rsidR="00644ABB" w:rsidRPr="0024575B" w:rsidRDefault="00644ABB" w:rsidP="00644ABB">
      <w:pPr>
        <w:rPr>
          <w:sz w:val="24"/>
          <w:szCs w:val="24"/>
        </w:rPr>
      </w:pPr>
    </w:p>
    <w:p w14:paraId="24DD9C3D" w14:textId="396F7825" w:rsidR="00D1189F" w:rsidRPr="0024575B" w:rsidRDefault="00206C1F" w:rsidP="00D1189F">
      <w:pPr>
        <w:pStyle w:val="Titre3"/>
        <w:rPr>
          <w:sz w:val="24"/>
          <w:szCs w:val="24"/>
        </w:rPr>
      </w:pPr>
      <w:r>
        <w:rPr>
          <w:sz w:val="24"/>
        </w:rPr>
        <w:t xml:space="preserve">CHRONOGRAPH WITH 60-MINUTE COUNTER </w:t>
      </w:r>
    </w:p>
    <w:p w14:paraId="3281EEF4" w14:textId="1439ACC1" w:rsidR="00206C1F" w:rsidRPr="0024575B" w:rsidRDefault="00206C1F" w:rsidP="00206C1F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>
        <w:rPr>
          <w:rFonts w:eastAsiaTheme="majorEastAsia" w:cstheme="majorBidi"/>
          <w:color w:val="1F3763" w:themeColor="accent1" w:themeShade="7F"/>
          <w:sz w:val="24"/>
        </w:rPr>
        <w:t>LARGE DATE</w:t>
      </w:r>
    </w:p>
    <w:p w14:paraId="252FE167" w14:textId="77777777" w:rsidR="00206C1F" w:rsidRPr="0024575B" w:rsidRDefault="00206C1F" w:rsidP="00206C1F">
      <w:pPr>
        <w:rPr>
          <w:sz w:val="24"/>
          <w:szCs w:val="24"/>
        </w:rPr>
      </w:pPr>
    </w:p>
    <w:p w14:paraId="6C90980C" w14:textId="77777777" w:rsidR="00D1189F" w:rsidRPr="0024575B" w:rsidRDefault="00D1189F" w:rsidP="00D1189F">
      <w:pPr>
        <w:pStyle w:val="titredonnestechnique"/>
        <w:rPr>
          <w:sz w:val="24"/>
          <w:szCs w:val="24"/>
        </w:rPr>
      </w:pPr>
    </w:p>
    <w:p w14:paraId="6A5F038C" w14:textId="17E42D38" w:rsidR="00C04F09" w:rsidRPr="001F7CFB" w:rsidRDefault="00C04F09" w:rsidP="00026F1D">
      <w:pPr>
        <w:pStyle w:val="titredonnestechnique"/>
        <w:rPr>
          <w:sz w:val="24"/>
          <w:szCs w:val="24"/>
          <w:lang w:val="en-US"/>
        </w:rPr>
      </w:pPr>
      <w:r w:rsidRPr="001F7CFB">
        <w:rPr>
          <w:sz w:val="24"/>
          <w:lang w:val="en-US"/>
        </w:rPr>
        <w:t xml:space="preserve">MOVEMENT </w:t>
      </w:r>
    </w:p>
    <w:p w14:paraId="4D363353" w14:textId="2E002D01" w:rsidR="00026F1D" w:rsidRPr="001F7CFB" w:rsidRDefault="00026F1D" w:rsidP="00026F1D">
      <w:pPr>
        <w:pStyle w:val="titredonnestechnique"/>
        <w:rPr>
          <w:b w:val="0"/>
          <w:sz w:val="24"/>
          <w:szCs w:val="24"/>
          <w:lang w:val="en-US"/>
        </w:rPr>
      </w:pPr>
      <w:r w:rsidRPr="001F7CFB">
        <w:rPr>
          <w:b w:val="0"/>
          <w:sz w:val="24"/>
          <w:lang w:val="en-US"/>
        </w:rPr>
        <w:t>Mechanical,</w:t>
      </w:r>
      <w:r w:rsidRPr="001F7CFB">
        <w:rPr>
          <w:b w:val="0"/>
          <w:color w:val="FF0000"/>
          <w:sz w:val="24"/>
          <w:lang w:val="en-US"/>
        </w:rPr>
        <w:t xml:space="preserve"> </w:t>
      </w:r>
      <w:r w:rsidRPr="001F7CFB">
        <w:rPr>
          <w:b w:val="0"/>
          <w:color w:val="000000" w:themeColor="text1"/>
          <w:sz w:val="24"/>
          <w:lang w:val="en-US"/>
        </w:rPr>
        <w:t xml:space="preserve">automatic, </w:t>
      </w:r>
      <w:r w:rsidRPr="001F7CFB">
        <w:rPr>
          <w:b w:val="0"/>
          <w:sz w:val="24"/>
          <w:lang w:val="en-US"/>
        </w:rPr>
        <w:t xml:space="preserve">exclusive Dubois </w:t>
      </w:r>
      <w:proofErr w:type="spellStart"/>
      <w:r w:rsidRPr="001F7CFB">
        <w:rPr>
          <w:b w:val="0"/>
          <w:sz w:val="24"/>
          <w:lang w:val="en-US"/>
        </w:rPr>
        <w:t>Dépraz</w:t>
      </w:r>
      <w:proofErr w:type="spellEnd"/>
      <w:r w:rsidRPr="001F7CFB">
        <w:rPr>
          <w:b w:val="0"/>
          <w:sz w:val="24"/>
          <w:lang w:val="en-US"/>
        </w:rPr>
        <w:t xml:space="preserve"> </w:t>
      </w:r>
      <w:proofErr w:type="spellStart"/>
      <w:r w:rsidRPr="001F7CFB">
        <w:rPr>
          <w:b w:val="0"/>
          <w:sz w:val="24"/>
          <w:lang w:val="en-US"/>
        </w:rPr>
        <w:t>calibre</w:t>
      </w:r>
      <w:proofErr w:type="spellEnd"/>
      <w:r w:rsidRPr="001F7CFB">
        <w:rPr>
          <w:b w:val="0"/>
          <w:sz w:val="24"/>
          <w:lang w:val="en-US"/>
        </w:rPr>
        <w:t xml:space="preserve"> DD4563, 47 jewels. </w:t>
      </w:r>
    </w:p>
    <w:p w14:paraId="335BE6A6" w14:textId="6A8E5751" w:rsidR="00026F1D" w:rsidRPr="0024575B" w:rsidRDefault="00026F1D" w:rsidP="00026F1D">
      <w:pPr>
        <w:pStyle w:val="titredonnestechnique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</w:rPr>
        <w:t>Oscillating weight on ceramic ball-bearing mechanism, cut-out and engraved. Bi-directional winding.</w:t>
      </w:r>
    </w:p>
    <w:p w14:paraId="6C796AEF" w14:textId="77777777" w:rsidR="00D1189F" w:rsidRPr="0024575B" w:rsidRDefault="00D1189F" w:rsidP="00D1189F">
      <w:pPr>
        <w:pStyle w:val="titredonnestechnique"/>
        <w:rPr>
          <w:sz w:val="24"/>
          <w:szCs w:val="24"/>
        </w:rPr>
      </w:pPr>
    </w:p>
    <w:p w14:paraId="090835CF" w14:textId="57359CBC" w:rsidR="00D1189F" w:rsidRPr="0024575B" w:rsidRDefault="00206C1F" w:rsidP="00D1189F">
      <w:pPr>
        <w:pStyle w:val="titredonnestechnique"/>
        <w:rPr>
          <w:sz w:val="24"/>
          <w:szCs w:val="24"/>
        </w:rPr>
      </w:pPr>
      <w:r>
        <w:rPr>
          <w:sz w:val="24"/>
        </w:rPr>
        <w:t>FUNCTIONS</w:t>
      </w:r>
    </w:p>
    <w:p w14:paraId="1B04F7BB" w14:textId="77777777" w:rsidR="00D1189F" w:rsidRPr="0024575B" w:rsidRDefault="00D1189F" w:rsidP="00D1189F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Hours, minutes, seconds.</w:t>
      </w:r>
    </w:p>
    <w:p w14:paraId="502C1EB5" w14:textId="52BAB713" w:rsidR="00D1189F" w:rsidRPr="0024575B" w:rsidRDefault="00206C1F" w:rsidP="00D1189F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Chronograph with 60-minute counter.</w:t>
      </w:r>
      <w:r>
        <w:rPr>
          <w:b w:val="0"/>
          <w:sz w:val="24"/>
        </w:rPr>
        <w:br/>
        <w:t>Large date.</w:t>
      </w:r>
    </w:p>
    <w:p w14:paraId="47490546" w14:textId="77777777" w:rsidR="00983F09" w:rsidRPr="0024575B" w:rsidRDefault="00983F09" w:rsidP="00D1189F">
      <w:pPr>
        <w:pStyle w:val="titredonnestechnique"/>
        <w:rPr>
          <w:sz w:val="24"/>
          <w:szCs w:val="24"/>
        </w:rPr>
      </w:pPr>
    </w:p>
    <w:p w14:paraId="47A2E058" w14:textId="0B7CA16A" w:rsidR="00D1189F" w:rsidRPr="0024575B" w:rsidRDefault="00D1189F" w:rsidP="00D1189F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CASE </w:t>
      </w:r>
    </w:p>
    <w:p w14:paraId="4E855A99" w14:textId="4BE244F7" w:rsidR="00D1189F" w:rsidRPr="0024575B" w:rsidRDefault="00D1189F" w:rsidP="00D1189F">
      <w:pPr>
        <w:rPr>
          <w:sz w:val="24"/>
          <w:szCs w:val="24"/>
        </w:rPr>
      </w:pPr>
      <w:r>
        <w:rPr>
          <w:sz w:val="24"/>
        </w:rPr>
        <w:t xml:space="preserve">Steel polished and </w:t>
      </w:r>
      <w:proofErr w:type="gramStart"/>
      <w:r>
        <w:rPr>
          <w:sz w:val="24"/>
        </w:rPr>
        <w:t>satin-finished</w:t>
      </w:r>
      <w:proofErr w:type="gramEnd"/>
      <w:r>
        <w:rPr>
          <w:sz w:val="24"/>
        </w:rPr>
        <w:t xml:space="preserve">. </w:t>
      </w:r>
    </w:p>
    <w:p w14:paraId="6CF1761F" w14:textId="7F3914DC" w:rsidR="00D1189F" w:rsidRPr="0024575B" w:rsidRDefault="00D1189F" w:rsidP="00D1189F">
      <w:pPr>
        <w:rPr>
          <w:sz w:val="24"/>
          <w:szCs w:val="24"/>
        </w:rPr>
      </w:pPr>
      <w:r>
        <w:rPr>
          <w:sz w:val="24"/>
        </w:rPr>
        <w:t xml:space="preserve">41 mm diameter. </w:t>
      </w:r>
    </w:p>
    <w:p w14:paraId="63BF9987" w14:textId="77777777" w:rsidR="009B79B7" w:rsidRPr="0024575B" w:rsidRDefault="00F237A9" w:rsidP="005D15D9">
      <w:pPr>
        <w:rPr>
          <w:sz w:val="24"/>
          <w:szCs w:val="24"/>
        </w:rPr>
      </w:pPr>
      <w:r>
        <w:rPr>
          <w:sz w:val="24"/>
        </w:rPr>
        <w:t xml:space="preserve">Screw-lock winding-crown with the Pierre </w:t>
      </w:r>
      <w:proofErr w:type="spellStart"/>
      <w:r>
        <w:rPr>
          <w:sz w:val="24"/>
        </w:rPr>
        <w:t>DeRoche</w:t>
      </w:r>
      <w:proofErr w:type="spellEnd"/>
      <w:r>
        <w:rPr>
          <w:sz w:val="24"/>
        </w:rPr>
        <w:t xml:space="preserve"> logo. </w:t>
      </w:r>
    </w:p>
    <w:p w14:paraId="1A28ED45" w14:textId="201F16EF" w:rsidR="005D15D9" w:rsidRPr="0024575B" w:rsidRDefault="005D15D9" w:rsidP="005D15D9">
      <w:pPr>
        <w:rPr>
          <w:sz w:val="24"/>
          <w:szCs w:val="24"/>
        </w:rPr>
      </w:pPr>
      <w:r>
        <w:rPr>
          <w:sz w:val="24"/>
        </w:rPr>
        <w:t>Anti-reflective sapphire crystal. Sapphire back.</w:t>
      </w:r>
    </w:p>
    <w:p w14:paraId="414E3651" w14:textId="77777777" w:rsidR="00F237A9" w:rsidRPr="0024575B" w:rsidRDefault="00F237A9" w:rsidP="00F237A9">
      <w:pPr>
        <w:pStyle w:val="titredonnestechnique"/>
        <w:rPr>
          <w:sz w:val="24"/>
          <w:szCs w:val="24"/>
        </w:rPr>
      </w:pPr>
    </w:p>
    <w:p w14:paraId="28968EEE" w14:textId="220BFF4F" w:rsidR="00F237A9" w:rsidRPr="0024575B" w:rsidRDefault="00F237A9" w:rsidP="00F237A9">
      <w:pPr>
        <w:pStyle w:val="titredonnestechnique"/>
        <w:rPr>
          <w:sz w:val="24"/>
          <w:szCs w:val="24"/>
        </w:rPr>
      </w:pPr>
      <w:r>
        <w:rPr>
          <w:sz w:val="24"/>
        </w:rPr>
        <w:t>WATER-RESISTANCE</w:t>
      </w:r>
    </w:p>
    <w:p w14:paraId="32F5FD87" w14:textId="77777777" w:rsidR="00F237A9" w:rsidRPr="0024575B" w:rsidRDefault="00F237A9" w:rsidP="00F237A9">
      <w:pPr>
        <w:rPr>
          <w:sz w:val="24"/>
          <w:szCs w:val="24"/>
        </w:rPr>
      </w:pPr>
      <w:r>
        <w:rPr>
          <w:sz w:val="24"/>
        </w:rPr>
        <w:t>Water-resistant to 50 m.</w:t>
      </w:r>
    </w:p>
    <w:p w14:paraId="064D7B9A" w14:textId="77777777" w:rsidR="00D1189F" w:rsidRPr="0024575B" w:rsidRDefault="00D1189F" w:rsidP="00D1189F">
      <w:pPr>
        <w:pStyle w:val="titredonnestechnique"/>
        <w:rPr>
          <w:sz w:val="24"/>
          <w:szCs w:val="24"/>
        </w:rPr>
      </w:pPr>
    </w:p>
    <w:p w14:paraId="1681CE84" w14:textId="06BB5812" w:rsidR="00D1189F" w:rsidRPr="0024575B" w:rsidRDefault="00C04F09" w:rsidP="00D1189F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DIAL  </w:t>
      </w:r>
    </w:p>
    <w:p w14:paraId="05DC1626" w14:textId="5EF15D95" w:rsidR="00206C1F" w:rsidRPr="0024575B" w:rsidRDefault="00206C1F" w:rsidP="00D1189F">
      <w:pPr>
        <w:rPr>
          <w:sz w:val="24"/>
          <w:szCs w:val="24"/>
        </w:rPr>
      </w:pPr>
      <w:r>
        <w:rPr>
          <w:rFonts w:cstheme="minorHAnsi"/>
          <w:sz w:val="24"/>
        </w:rPr>
        <w:t>Black with applique indices.</w:t>
      </w:r>
    </w:p>
    <w:p w14:paraId="40BCC238" w14:textId="77777777" w:rsidR="00277CE9" w:rsidRPr="0024575B" w:rsidRDefault="00277CE9" w:rsidP="008D3276">
      <w:pPr>
        <w:pStyle w:val="titredonnestechnique"/>
        <w:rPr>
          <w:sz w:val="24"/>
          <w:szCs w:val="24"/>
        </w:rPr>
      </w:pPr>
    </w:p>
    <w:p w14:paraId="16809C8D" w14:textId="7899D63C" w:rsidR="008D3276" w:rsidRPr="0024575B" w:rsidRDefault="008D3276" w:rsidP="008D3276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STRAP </w:t>
      </w:r>
    </w:p>
    <w:p w14:paraId="32EF1101" w14:textId="5871532A" w:rsidR="00D1189F" w:rsidRPr="0024575B" w:rsidRDefault="00206C1F" w:rsidP="00D1189F">
      <w:pPr>
        <w:rPr>
          <w:strike/>
          <w:sz w:val="24"/>
          <w:szCs w:val="24"/>
        </w:rPr>
      </w:pPr>
      <w:r>
        <w:rPr>
          <w:rFonts w:cstheme="minorHAnsi"/>
          <w:sz w:val="24"/>
        </w:rPr>
        <w:t xml:space="preserve">Textured </w:t>
      </w:r>
      <w:proofErr w:type="spellStart"/>
      <w:r>
        <w:rPr>
          <w:rFonts w:cstheme="minorHAnsi"/>
          <w:sz w:val="24"/>
        </w:rPr>
        <w:t>Cordura</w:t>
      </w:r>
      <w:proofErr w:type="spellEnd"/>
      <w:r>
        <w:rPr>
          <w:rFonts w:cstheme="minorHAnsi"/>
          <w:sz w:val="24"/>
        </w:rPr>
        <w:t xml:space="preserve"> leather with steel folding safety clasp. </w:t>
      </w:r>
    </w:p>
    <w:p w14:paraId="186C2CAE" w14:textId="758AD531" w:rsidR="00D1189F" w:rsidRPr="0024575B" w:rsidRDefault="00D1189F" w:rsidP="00D1189F">
      <w:pPr>
        <w:spacing w:after="200"/>
        <w:rPr>
          <w:sz w:val="24"/>
          <w:szCs w:val="24"/>
        </w:rPr>
      </w:pPr>
    </w:p>
    <w:p w14:paraId="6A21BAB9" w14:textId="2B054A36" w:rsidR="005F6A29" w:rsidRPr="0024575B" w:rsidRDefault="005F6A29" w:rsidP="00D1189F">
      <w:pPr>
        <w:spacing w:after="200"/>
        <w:rPr>
          <w:sz w:val="24"/>
          <w:szCs w:val="24"/>
        </w:rPr>
      </w:pPr>
    </w:p>
    <w:p w14:paraId="1C1A44B5" w14:textId="5A299FB7" w:rsidR="00E037D4" w:rsidRPr="0024575B" w:rsidRDefault="00E037D4" w:rsidP="001F7CFB">
      <w:pPr>
        <w:spacing w:line="240" w:lineRule="auto"/>
        <w:rPr>
          <w:sz w:val="24"/>
          <w:szCs w:val="24"/>
        </w:rPr>
      </w:pPr>
    </w:p>
    <w:p w14:paraId="7ADF2571" w14:textId="6C1C24C3" w:rsidR="00E037D4" w:rsidRPr="00CA642B" w:rsidRDefault="00E037D4" w:rsidP="00E037D4">
      <w:pPr>
        <w:pStyle w:val="Titre1"/>
        <w:rPr>
          <w:sz w:val="24"/>
          <w:szCs w:val="24"/>
          <w:lang w:val="it-IT"/>
        </w:rPr>
      </w:pPr>
      <w:r w:rsidRPr="00CA642B">
        <w:rPr>
          <w:sz w:val="24"/>
          <w:lang w:val="it-IT"/>
        </w:rPr>
        <w:lastRenderedPageBreak/>
        <w:t>GRANDCLIFF DARK SIDE CHRONO</w:t>
      </w:r>
    </w:p>
    <w:p w14:paraId="353B1A4C" w14:textId="5BD7720C" w:rsidR="00E037D4" w:rsidRPr="00CA642B" w:rsidRDefault="00E037D4" w:rsidP="00E037D4">
      <w:pPr>
        <w:pStyle w:val="Titre3"/>
        <w:rPr>
          <w:rFonts w:eastAsiaTheme="minorEastAsia" w:cstheme="minorBidi"/>
          <w:color w:val="auto"/>
          <w:sz w:val="24"/>
          <w:szCs w:val="24"/>
          <w:lang w:val="it-IT"/>
        </w:rPr>
      </w:pPr>
      <w:r w:rsidRPr="00CA642B">
        <w:rPr>
          <w:rStyle w:val="Accentuationlgre"/>
          <w:rFonts w:eastAsiaTheme="minorEastAsia" w:cstheme="minorBidi"/>
          <w:color w:val="000000" w:themeColor="text1"/>
          <w:sz w:val="24"/>
          <w:lang w:val="it-IT"/>
        </w:rPr>
        <w:t>GRC10015ACI0-002CUI</w:t>
      </w:r>
    </w:p>
    <w:p w14:paraId="54FE6A77" w14:textId="77777777" w:rsidR="00E037D4" w:rsidRPr="00CA642B" w:rsidRDefault="00E037D4" w:rsidP="00E037D4">
      <w:pPr>
        <w:pStyle w:val="Titre3"/>
        <w:rPr>
          <w:rFonts w:eastAsiaTheme="minorEastAsia" w:cstheme="minorBidi"/>
          <w:color w:val="auto"/>
          <w:sz w:val="24"/>
          <w:szCs w:val="24"/>
          <w:lang w:val="it-IT"/>
        </w:rPr>
      </w:pPr>
    </w:p>
    <w:p w14:paraId="152C9BC5" w14:textId="61EA462B" w:rsidR="0024575B" w:rsidRDefault="0024575B" w:rsidP="00E037D4">
      <w:pPr>
        <w:pStyle w:val="Titre3"/>
        <w:rPr>
          <w:rFonts w:eastAsiaTheme="minorEastAsia" w:cstheme="minorBidi"/>
          <w:color w:val="auto"/>
          <w:sz w:val="24"/>
          <w:szCs w:val="24"/>
        </w:rPr>
      </w:pPr>
      <w:r>
        <w:rPr>
          <w:rFonts w:eastAsiaTheme="minorEastAsia" w:cstheme="minorBidi"/>
          <w:color w:val="auto"/>
          <w:sz w:val="24"/>
        </w:rPr>
        <w:t xml:space="preserve">A </w:t>
      </w:r>
      <w:r w:rsidR="001F7CFB">
        <w:rPr>
          <w:rFonts w:eastAsiaTheme="minorEastAsia" w:cstheme="minorBidi"/>
          <w:color w:val="auto"/>
          <w:sz w:val="24"/>
        </w:rPr>
        <w:t>tribute</w:t>
      </w:r>
      <w:r>
        <w:rPr>
          <w:rFonts w:eastAsiaTheme="minorEastAsia" w:cstheme="minorBidi"/>
          <w:color w:val="auto"/>
          <w:sz w:val="24"/>
        </w:rPr>
        <w:t xml:space="preserve"> to the darkness that attracts the light, when understatement truly elevates… the </w:t>
      </w:r>
      <w:proofErr w:type="spellStart"/>
      <w:r>
        <w:rPr>
          <w:rFonts w:eastAsiaTheme="minorEastAsia" w:cstheme="minorBidi"/>
          <w:color w:val="auto"/>
          <w:sz w:val="24"/>
        </w:rPr>
        <w:t>GrandCliff</w:t>
      </w:r>
      <w:proofErr w:type="spellEnd"/>
      <w:r>
        <w:rPr>
          <w:rFonts w:eastAsiaTheme="minorEastAsia" w:cstheme="minorBidi"/>
          <w:color w:val="auto"/>
          <w:sz w:val="24"/>
        </w:rPr>
        <w:t xml:space="preserve"> Dark Side Chrono provides a powerfully evocative showcase for its exclusive chronograph.</w:t>
      </w:r>
    </w:p>
    <w:p w14:paraId="70390C36" w14:textId="77777777" w:rsidR="0024575B" w:rsidRDefault="0024575B" w:rsidP="00E037D4">
      <w:pPr>
        <w:pStyle w:val="Titre3"/>
        <w:rPr>
          <w:rFonts w:eastAsiaTheme="minorEastAsia" w:cstheme="minorBidi"/>
          <w:color w:val="auto"/>
          <w:sz w:val="24"/>
          <w:szCs w:val="24"/>
        </w:rPr>
      </w:pPr>
    </w:p>
    <w:p w14:paraId="201E0C76" w14:textId="7392C18D" w:rsidR="00E037D4" w:rsidRPr="0024575B" w:rsidRDefault="00E037D4" w:rsidP="00E037D4">
      <w:pPr>
        <w:pStyle w:val="Titre3"/>
        <w:rPr>
          <w:sz w:val="24"/>
          <w:szCs w:val="24"/>
        </w:rPr>
      </w:pPr>
      <w:r>
        <w:rPr>
          <w:sz w:val="24"/>
        </w:rPr>
        <w:t xml:space="preserve">CHRONOGRAPH WITH 60-MINUTE COUNTER </w:t>
      </w:r>
    </w:p>
    <w:p w14:paraId="3BD0DF9D" w14:textId="77777777" w:rsidR="00E037D4" w:rsidRPr="0024575B" w:rsidRDefault="00E037D4" w:rsidP="00E037D4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>
        <w:rPr>
          <w:rFonts w:eastAsiaTheme="majorEastAsia" w:cstheme="majorBidi"/>
          <w:color w:val="1F3763" w:themeColor="accent1" w:themeShade="7F"/>
          <w:sz w:val="24"/>
        </w:rPr>
        <w:t>LARGE DATE</w:t>
      </w:r>
    </w:p>
    <w:p w14:paraId="571F4E38" w14:textId="77777777" w:rsidR="00E037D4" w:rsidRPr="0024575B" w:rsidRDefault="00E037D4" w:rsidP="00E037D4">
      <w:pPr>
        <w:rPr>
          <w:sz w:val="24"/>
          <w:szCs w:val="24"/>
        </w:rPr>
      </w:pPr>
    </w:p>
    <w:p w14:paraId="67089F6C" w14:textId="77777777" w:rsidR="00E037D4" w:rsidRPr="0024575B" w:rsidRDefault="00E037D4" w:rsidP="00E037D4">
      <w:pPr>
        <w:pStyle w:val="titredonnestechnique"/>
        <w:rPr>
          <w:sz w:val="24"/>
          <w:szCs w:val="24"/>
        </w:rPr>
      </w:pPr>
    </w:p>
    <w:p w14:paraId="5ED15A3D" w14:textId="77777777" w:rsidR="009B79B7" w:rsidRPr="001F7CFB" w:rsidRDefault="009B79B7" w:rsidP="009B79B7">
      <w:pPr>
        <w:pStyle w:val="titredonnestechnique"/>
        <w:rPr>
          <w:sz w:val="24"/>
          <w:szCs w:val="24"/>
          <w:lang w:val="en-US"/>
        </w:rPr>
      </w:pPr>
      <w:r w:rsidRPr="001F7CFB">
        <w:rPr>
          <w:sz w:val="24"/>
          <w:lang w:val="en-US"/>
        </w:rPr>
        <w:t xml:space="preserve">MOVEMENT </w:t>
      </w:r>
    </w:p>
    <w:p w14:paraId="207FBD7D" w14:textId="77777777" w:rsidR="009B79B7" w:rsidRPr="001F7CFB" w:rsidRDefault="009B79B7" w:rsidP="009B79B7">
      <w:pPr>
        <w:pStyle w:val="titredonnestechnique"/>
        <w:rPr>
          <w:b w:val="0"/>
          <w:sz w:val="24"/>
          <w:szCs w:val="24"/>
          <w:lang w:val="en-US"/>
        </w:rPr>
      </w:pPr>
      <w:r w:rsidRPr="001F7CFB">
        <w:rPr>
          <w:b w:val="0"/>
          <w:sz w:val="24"/>
          <w:lang w:val="en-US"/>
        </w:rPr>
        <w:t>Mechanical,</w:t>
      </w:r>
      <w:r w:rsidRPr="001F7CFB">
        <w:rPr>
          <w:b w:val="0"/>
          <w:color w:val="FF0000"/>
          <w:sz w:val="24"/>
          <w:lang w:val="en-US"/>
        </w:rPr>
        <w:t xml:space="preserve"> </w:t>
      </w:r>
      <w:r w:rsidRPr="001F7CFB">
        <w:rPr>
          <w:b w:val="0"/>
          <w:color w:val="000000" w:themeColor="text1"/>
          <w:sz w:val="24"/>
          <w:lang w:val="en-US"/>
        </w:rPr>
        <w:t xml:space="preserve">automatic, </w:t>
      </w:r>
      <w:r w:rsidRPr="001F7CFB">
        <w:rPr>
          <w:b w:val="0"/>
          <w:sz w:val="24"/>
          <w:lang w:val="en-US"/>
        </w:rPr>
        <w:t xml:space="preserve">exclusive Dubois </w:t>
      </w:r>
      <w:proofErr w:type="spellStart"/>
      <w:r w:rsidRPr="001F7CFB">
        <w:rPr>
          <w:b w:val="0"/>
          <w:sz w:val="24"/>
          <w:lang w:val="en-US"/>
        </w:rPr>
        <w:t>Dépraz</w:t>
      </w:r>
      <w:proofErr w:type="spellEnd"/>
      <w:r w:rsidRPr="001F7CFB">
        <w:rPr>
          <w:b w:val="0"/>
          <w:sz w:val="24"/>
          <w:lang w:val="en-US"/>
        </w:rPr>
        <w:t xml:space="preserve"> </w:t>
      </w:r>
      <w:proofErr w:type="spellStart"/>
      <w:r w:rsidRPr="001F7CFB">
        <w:rPr>
          <w:b w:val="0"/>
          <w:sz w:val="24"/>
          <w:lang w:val="en-US"/>
        </w:rPr>
        <w:t>calibre</w:t>
      </w:r>
      <w:proofErr w:type="spellEnd"/>
      <w:r w:rsidRPr="001F7CFB">
        <w:rPr>
          <w:b w:val="0"/>
          <w:sz w:val="24"/>
          <w:lang w:val="en-US"/>
        </w:rPr>
        <w:t xml:space="preserve"> DD4563, 47 jewels. </w:t>
      </w:r>
    </w:p>
    <w:p w14:paraId="5F952A64" w14:textId="5C044D5B" w:rsidR="009B79B7" w:rsidRPr="0024575B" w:rsidRDefault="009B79B7" w:rsidP="009B79B7">
      <w:pPr>
        <w:pStyle w:val="titredonnestechnique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</w:rPr>
        <w:t>Oscillating weight on ceramic ball-bearing mechanism, cut-out and engraved. Bi-directional winding.</w:t>
      </w:r>
    </w:p>
    <w:p w14:paraId="78883131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</w:p>
    <w:p w14:paraId="1BD4101A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>
        <w:rPr>
          <w:sz w:val="24"/>
        </w:rPr>
        <w:t>FUNCTIONS</w:t>
      </w:r>
    </w:p>
    <w:p w14:paraId="317A6D1E" w14:textId="77777777" w:rsidR="009B79B7" w:rsidRPr="0024575B" w:rsidRDefault="009B79B7" w:rsidP="009B79B7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Hours, minutes, seconds.</w:t>
      </w:r>
    </w:p>
    <w:p w14:paraId="40B8F02A" w14:textId="77777777" w:rsidR="009B79B7" w:rsidRPr="0024575B" w:rsidRDefault="009B79B7" w:rsidP="009B79B7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Chronograph with 60-minute counter.</w:t>
      </w:r>
      <w:r>
        <w:rPr>
          <w:b w:val="0"/>
          <w:sz w:val="24"/>
        </w:rPr>
        <w:br/>
        <w:t>Large date.</w:t>
      </w:r>
    </w:p>
    <w:p w14:paraId="489E6577" w14:textId="77777777" w:rsidR="00EB6BFF" w:rsidRDefault="00EB6BFF" w:rsidP="009B79B7">
      <w:pPr>
        <w:pStyle w:val="titredonnestechnique"/>
        <w:rPr>
          <w:sz w:val="24"/>
          <w:szCs w:val="24"/>
        </w:rPr>
      </w:pPr>
    </w:p>
    <w:p w14:paraId="6C2A0808" w14:textId="7294917D" w:rsidR="009B79B7" w:rsidRPr="0024575B" w:rsidRDefault="009B79B7" w:rsidP="009B79B7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CASE </w:t>
      </w:r>
    </w:p>
    <w:p w14:paraId="23830A40" w14:textId="43E4F28D" w:rsidR="009B79B7" w:rsidRPr="0024575B" w:rsidRDefault="009B79B7" w:rsidP="009B79B7">
      <w:pPr>
        <w:rPr>
          <w:sz w:val="24"/>
          <w:szCs w:val="24"/>
        </w:rPr>
      </w:pPr>
      <w:r>
        <w:rPr>
          <w:sz w:val="24"/>
        </w:rPr>
        <w:t xml:space="preserve">Steel polished and </w:t>
      </w:r>
      <w:proofErr w:type="gramStart"/>
      <w:r>
        <w:rPr>
          <w:sz w:val="24"/>
        </w:rPr>
        <w:t>satin-finished</w:t>
      </w:r>
      <w:proofErr w:type="gramEnd"/>
      <w:r>
        <w:rPr>
          <w:sz w:val="24"/>
        </w:rPr>
        <w:t xml:space="preserve">, black DLC. </w:t>
      </w:r>
    </w:p>
    <w:p w14:paraId="752D1017" w14:textId="77777777" w:rsidR="009B79B7" w:rsidRPr="0024575B" w:rsidRDefault="009B79B7" w:rsidP="009B79B7">
      <w:pPr>
        <w:rPr>
          <w:sz w:val="24"/>
          <w:szCs w:val="24"/>
        </w:rPr>
      </w:pPr>
      <w:r>
        <w:rPr>
          <w:sz w:val="24"/>
        </w:rPr>
        <w:t xml:space="preserve">41 mm diameter. </w:t>
      </w:r>
    </w:p>
    <w:p w14:paraId="5CCF3033" w14:textId="28F95992" w:rsidR="009B79B7" w:rsidRPr="0024575B" w:rsidRDefault="009B79B7" w:rsidP="009B79B7">
      <w:pPr>
        <w:rPr>
          <w:strike/>
          <w:sz w:val="24"/>
          <w:szCs w:val="24"/>
        </w:rPr>
      </w:pPr>
      <w:r>
        <w:rPr>
          <w:sz w:val="24"/>
        </w:rPr>
        <w:t xml:space="preserve">Screw-lock winding-crown with the Pierre </w:t>
      </w:r>
      <w:proofErr w:type="spellStart"/>
      <w:r>
        <w:rPr>
          <w:sz w:val="24"/>
        </w:rPr>
        <w:t>DeRoche</w:t>
      </w:r>
      <w:proofErr w:type="spellEnd"/>
      <w:r>
        <w:rPr>
          <w:sz w:val="24"/>
        </w:rPr>
        <w:t xml:space="preserve"> logo. </w:t>
      </w:r>
    </w:p>
    <w:p w14:paraId="1378F975" w14:textId="77777777" w:rsidR="009B79B7" w:rsidRPr="0024575B" w:rsidRDefault="009B79B7" w:rsidP="009B79B7">
      <w:pPr>
        <w:rPr>
          <w:sz w:val="24"/>
          <w:szCs w:val="24"/>
        </w:rPr>
      </w:pPr>
      <w:r>
        <w:rPr>
          <w:sz w:val="24"/>
        </w:rPr>
        <w:t>Anti-reflective sapphire crystal. Sapphire back.</w:t>
      </w:r>
    </w:p>
    <w:p w14:paraId="2306CAAF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</w:p>
    <w:p w14:paraId="569A527F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>
        <w:rPr>
          <w:sz w:val="24"/>
        </w:rPr>
        <w:t>WATER-RESISTANCE</w:t>
      </w:r>
    </w:p>
    <w:p w14:paraId="795BB171" w14:textId="77777777" w:rsidR="009B79B7" w:rsidRPr="0024575B" w:rsidRDefault="009B79B7" w:rsidP="009B79B7">
      <w:pPr>
        <w:rPr>
          <w:sz w:val="24"/>
          <w:szCs w:val="24"/>
        </w:rPr>
      </w:pPr>
      <w:r>
        <w:rPr>
          <w:sz w:val="24"/>
        </w:rPr>
        <w:t>Water-resistant to 50 m.</w:t>
      </w:r>
    </w:p>
    <w:p w14:paraId="4DB33E0D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</w:p>
    <w:p w14:paraId="54C11FC7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DIAL  </w:t>
      </w:r>
    </w:p>
    <w:p w14:paraId="0FECE791" w14:textId="77777777" w:rsidR="009B79B7" w:rsidRPr="0024575B" w:rsidRDefault="009B79B7" w:rsidP="009B79B7">
      <w:pPr>
        <w:rPr>
          <w:sz w:val="24"/>
          <w:szCs w:val="24"/>
        </w:rPr>
      </w:pPr>
      <w:r>
        <w:rPr>
          <w:rFonts w:cstheme="minorHAnsi"/>
          <w:sz w:val="24"/>
        </w:rPr>
        <w:t>Black with applique indices.</w:t>
      </w:r>
    </w:p>
    <w:p w14:paraId="55FEA19C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</w:p>
    <w:p w14:paraId="6E43991E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STRAP </w:t>
      </w:r>
    </w:p>
    <w:p w14:paraId="32560378" w14:textId="60A676A3" w:rsidR="009B79B7" w:rsidRPr="0024575B" w:rsidRDefault="009B79B7" w:rsidP="009B79B7">
      <w:pPr>
        <w:rPr>
          <w:strike/>
          <w:sz w:val="24"/>
          <w:szCs w:val="24"/>
        </w:rPr>
      </w:pPr>
      <w:r>
        <w:rPr>
          <w:rFonts w:cstheme="minorHAnsi"/>
          <w:sz w:val="24"/>
        </w:rPr>
        <w:t xml:space="preserve">Textured </w:t>
      </w:r>
      <w:proofErr w:type="spellStart"/>
      <w:r>
        <w:rPr>
          <w:rFonts w:cstheme="minorHAnsi"/>
          <w:sz w:val="24"/>
        </w:rPr>
        <w:t>Cordura</w:t>
      </w:r>
      <w:proofErr w:type="spellEnd"/>
      <w:r>
        <w:rPr>
          <w:rFonts w:cstheme="minorHAnsi"/>
          <w:sz w:val="24"/>
        </w:rPr>
        <w:t xml:space="preserve"> leather with steel folding safety clasp. </w:t>
      </w:r>
    </w:p>
    <w:p w14:paraId="084B2292" w14:textId="77777777" w:rsidR="00CA642B" w:rsidRDefault="00CA642B">
      <w:pPr>
        <w:spacing w:line="240" w:lineRule="auto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4"/>
          <w:szCs w:val="24"/>
        </w:rPr>
      </w:pPr>
      <w:r>
        <w:rPr>
          <w:sz w:val="24"/>
          <w:szCs w:val="24"/>
        </w:rPr>
        <w:br w:type="page"/>
      </w:r>
    </w:p>
    <w:p w14:paraId="1CAFC846" w14:textId="60182792" w:rsidR="006A14DB" w:rsidRPr="0024575B" w:rsidRDefault="00143123" w:rsidP="00F62CAC">
      <w:pPr>
        <w:pStyle w:val="Titre1"/>
        <w:jc w:val="center"/>
        <w:rPr>
          <w:sz w:val="24"/>
          <w:szCs w:val="24"/>
        </w:rPr>
      </w:pPr>
      <w:r>
        <w:rPr>
          <w:b w:val="0"/>
          <w:sz w:val="24"/>
        </w:rPr>
        <w:lastRenderedPageBreak/>
        <w:t xml:space="preserve"> </w:t>
      </w:r>
    </w:p>
    <w:p w14:paraId="7EF586C0" w14:textId="32D5075B" w:rsidR="00822D6D" w:rsidRPr="002F1A71" w:rsidRDefault="00822D6D" w:rsidP="00822D6D">
      <w:pPr>
        <w:pStyle w:val="Titre1"/>
        <w:rPr>
          <w:sz w:val="24"/>
          <w:szCs w:val="24"/>
        </w:rPr>
      </w:pPr>
      <w:r>
        <w:rPr>
          <w:sz w:val="24"/>
        </w:rPr>
        <w:t>GRANDCLIFF CHRONO FLYBACK</w:t>
      </w:r>
    </w:p>
    <w:p w14:paraId="42F9A9D7" w14:textId="1C2F1E1C" w:rsidR="00822D6D" w:rsidRPr="002F1A71" w:rsidRDefault="00822D6D" w:rsidP="006A14DB">
      <w:pPr>
        <w:pStyle w:val="Titre3"/>
        <w:rPr>
          <w:sz w:val="24"/>
          <w:szCs w:val="24"/>
        </w:rPr>
      </w:pPr>
      <w:r>
        <w:rPr>
          <w:rFonts w:eastAsiaTheme="minorEastAsia" w:cstheme="minorHAnsi"/>
          <w:i/>
          <w:color w:val="auto"/>
          <w:sz w:val="24"/>
        </w:rPr>
        <w:t>GRC10015ACI0-003CUI</w:t>
      </w:r>
    </w:p>
    <w:p w14:paraId="42DDBDC3" w14:textId="31EFD7A7" w:rsidR="00822D6D" w:rsidRDefault="00822D6D" w:rsidP="006A14DB">
      <w:pPr>
        <w:pStyle w:val="Titre3"/>
        <w:rPr>
          <w:sz w:val="24"/>
          <w:szCs w:val="24"/>
        </w:rPr>
      </w:pPr>
    </w:p>
    <w:p w14:paraId="5930E9BF" w14:textId="0A65E854" w:rsidR="00284B30" w:rsidRPr="00284B30" w:rsidRDefault="00284B30" w:rsidP="00284B30">
      <w:pPr>
        <w:rPr>
          <w:sz w:val="24"/>
          <w:szCs w:val="24"/>
        </w:rPr>
      </w:pPr>
      <w:r>
        <w:rPr>
          <w:sz w:val="24"/>
        </w:rPr>
        <w:t xml:space="preserve">With an exclusive flyback chronograph mechanism and a tachymeter showcased on a blue background, the </w:t>
      </w:r>
      <w:proofErr w:type="spellStart"/>
      <w:r>
        <w:rPr>
          <w:sz w:val="24"/>
        </w:rPr>
        <w:t>GrandCliff</w:t>
      </w:r>
      <w:proofErr w:type="spellEnd"/>
      <w:r>
        <w:rPr>
          <w:sz w:val="24"/>
        </w:rPr>
        <w:t xml:space="preserve"> Chrono Flyback affirms itself as the perfect precision instrument for any sports</w:t>
      </w:r>
      <w:r w:rsidR="001F7CFB">
        <w:rPr>
          <w:sz w:val="24"/>
        </w:rPr>
        <w:t>person</w:t>
      </w:r>
      <w:r>
        <w:rPr>
          <w:sz w:val="24"/>
        </w:rPr>
        <w:t>.</w:t>
      </w:r>
    </w:p>
    <w:p w14:paraId="7252F623" w14:textId="77777777" w:rsidR="00822D6D" w:rsidRDefault="00822D6D" w:rsidP="006A14DB">
      <w:pPr>
        <w:pStyle w:val="Titre3"/>
        <w:rPr>
          <w:sz w:val="24"/>
          <w:szCs w:val="24"/>
        </w:rPr>
      </w:pPr>
    </w:p>
    <w:p w14:paraId="1EA2DB75" w14:textId="4FC5CCE9" w:rsidR="006A14DB" w:rsidRPr="0024575B" w:rsidRDefault="006A14DB" w:rsidP="006A14DB">
      <w:pPr>
        <w:pStyle w:val="Titre3"/>
        <w:rPr>
          <w:sz w:val="24"/>
          <w:szCs w:val="24"/>
        </w:rPr>
      </w:pPr>
      <w:r>
        <w:rPr>
          <w:sz w:val="24"/>
        </w:rPr>
        <w:t>CHRONOGRAPH WITH 60-MINUTE COUNTER</w:t>
      </w:r>
    </w:p>
    <w:p w14:paraId="24064082" w14:textId="77777777" w:rsidR="00822D6D" w:rsidRDefault="006A14DB" w:rsidP="006A14DB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>
        <w:rPr>
          <w:rFonts w:eastAsiaTheme="majorEastAsia" w:cstheme="majorBidi"/>
          <w:color w:val="1F3763" w:themeColor="accent1" w:themeShade="7F"/>
          <w:sz w:val="24"/>
        </w:rPr>
        <w:t>FLYBACK</w:t>
      </w:r>
    </w:p>
    <w:p w14:paraId="68C9C98E" w14:textId="75ADB504" w:rsidR="006A14DB" w:rsidRPr="0024575B" w:rsidRDefault="006A14DB" w:rsidP="006A14DB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>
        <w:rPr>
          <w:rFonts w:eastAsiaTheme="majorEastAsia" w:cstheme="majorBidi"/>
          <w:color w:val="1F3763" w:themeColor="accent1" w:themeShade="7F"/>
          <w:sz w:val="24"/>
        </w:rPr>
        <w:t>LARGE DATE</w:t>
      </w:r>
    </w:p>
    <w:p w14:paraId="20463351" w14:textId="77777777" w:rsidR="006A14DB" w:rsidRPr="0024575B" w:rsidRDefault="006A14DB" w:rsidP="006A14DB">
      <w:pPr>
        <w:rPr>
          <w:sz w:val="24"/>
          <w:szCs w:val="24"/>
        </w:rPr>
      </w:pPr>
    </w:p>
    <w:p w14:paraId="402B5F07" w14:textId="77777777" w:rsidR="006A14DB" w:rsidRPr="0024575B" w:rsidRDefault="006A14DB" w:rsidP="006A14DB">
      <w:pPr>
        <w:pStyle w:val="titredonnestechnique"/>
        <w:rPr>
          <w:sz w:val="24"/>
          <w:szCs w:val="24"/>
        </w:rPr>
      </w:pPr>
    </w:p>
    <w:p w14:paraId="46B2D3F3" w14:textId="77777777" w:rsidR="00277CE9" w:rsidRPr="001F7CFB" w:rsidRDefault="00277CE9" w:rsidP="00277CE9">
      <w:pPr>
        <w:pStyle w:val="titredonnestechnique"/>
        <w:rPr>
          <w:sz w:val="24"/>
          <w:szCs w:val="24"/>
          <w:lang w:val="en-US"/>
        </w:rPr>
      </w:pPr>
      <w:r w:rsidRPr="001F7CFB">
        <w:rPr>
          <w:sz w:val="24"/>
          <w:lang w:val="en-US"/>
        </w:rPr>
        <w:t xml:space="preserve">MOVEMENT </w:t>
      </w:r>
    </w:p>
    <w:p w14:paraId="5579E605" w14:textId="4139E0DE" w:rsidR="00277CE9" w:rsidRPr="001F7CFB" w:rsidRDefault="00277CE9" w:rsidP="00277CE9">
      <w:pPr>
        <w:pStyle w:val="titredonnestechnique"/>
        <w:rPr>
          <w:b w:val="0"/>
          <w:sz w:val="24"/>
          <w:szCs w:val="24"/>
          <w:lang w:val="en-US"/>
        </w:rPr>
      </w:pPr>
      <w:r w:rsidRPr="001F7CFB">
        <w:rPr>
          <w:b w:val="0"/>
          <w:sz w:val="24"/>
          <w:lang w:val="en-US"/>
        </w:rPr>
        <w:t>Mechanical,</w:t>
      </w:r>
      <w:r w:rsidRPr="001F7CFB">
        <w:rPr>
          <w:b w:val="0"/>
          <w:color w:val="FF0000"/>
          <w:sz w:val="24"/>
          <w:lang w:val="en-US"/>
        </w:rPr>
        <w:t xml:space="preserve"> </w:t>
      </w:r>
      <w:r w:rsidRPr="001F7CFB">
        <w:rPr>
          <w:b w:val="0"/>
          <w:color w:val="000000" w:themeColor="text1"/>
          <w:sz w:val="24"/>
          <w:lang w:val="en-US"/>
        </w:rPr>
        <w:t xml:space="preserve">automatic, </w:t>
      </w:r>
      <w:r w:rsidRPr="001F7CFB">
        <w:rPr>
          <w:b w:val="0"/>
          <w:sz w:val="24"/>
          <w:lang w:val="en-US"/>
        </w:rPr>
        <w:t xml:space="preserve">exclusive Dubois </w:t>
      </w:r>
      <w:proofErr w:type="spellStart"/>
      <w:r w:rsidRPr="001F7CFB">
        <w:rPr>
          <w:b w:val="0"/>
          <w:sz w:val="24"/>
          <w:lang w:val="en-US"/>
        </w:rPr>
        <w:t>Dépraz</w:t>
      </w:r>
      <w:proofErr w:type="spellEnd"/>
      <w:r w:rsidRPr="001F7CFB">
        <w:rPr>
          <w:b w:val="0"/>
          <w:sz w:val="24"/>
          <w:lang w:val="en-US"/>
        </w:rPr>
        <w:t xml:space="preserve"> </w:t>
      </w:r>
      <w:proofErr w:type="spellStart"/>
      <w:r w:rsidRPr="001F7CFB">
        <w:rPr>
          <w:b w:val="0"/>
          <w:sz w:val="24"/>
          <w:lang w:val="en-US"/>
        </w:rPr>
        <w:t>calibre</w:t>
      </w:r>
      <w:proofErr w:type="spellEnd"/>
      <w:r w:rsidRPr="001F7CFB">
        <w:rPr>
          <w:b w:val="0"/>
          <w:sz w:val="24"/>
          <w:lang w:val="en-US"/>
        </w:rPr>
        <w:t xml:space="preserve"> DD44563, 47 jewels. </w:t>
      </w:r>
    </w:p>
    <w:p w14:paraId="7A263DE8" w14:textId="77777777" w:rsidR="00983F09" w:rsidRPr="0024575B" w:rsidRDefault="00277CE9" w:rsidP="00983F09">
      <w:pPr>
        <w:pStyle w:val="titredonnestechnique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</w:rPr>
        <w:t>Oscillating weight on ceramic ball-bearing mechanism, cut-out and engraved. Bi-directional winding.</w:t>
      </w:r>
    </w:p>
    <w:p w14:paraId="407A385D" w14:textId="2821DB81" w:rsidR="00277CE9" w:rsidRPr="0024575B" w:rsidRDefault="00277CE9" w:rsidP="00277CE9">
      <w:pPr>
        <w:pStyle w:val="titredonnestechnique"/>
        <w:rPr>
          <w:b w:val="0"/>
          <w:color w:val="000000" w:themeColor="text1"/>
          <w:sz w:val="24"/>
          <w:szCs w:val="24"/>
        </w:rPr>
      </w:pPr>
    </w:p>
    <w:p w14:paraId="2BD12CDD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12B2F567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>FUNCTIONS</w:t>
      </w:r>
    </w:p>
    <w:p w14:paraId="767D1F18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Hours, minutes, seconds.</w:t>
      </w:r>
    </w:p>
    <w:p w14:paraId="391EE224" w14:textId="7B6DD4C8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Chronograph with 60-minute counter. Flyback function.</w:t>
      </w:r>
      <w:r>
        <w:rPr>
          <w:b w:val="0"/>
          <w:sz w:val="24"/>
        </w:rPr>
        <w:br/>
        <w:t>Large date.</w:t>
      </w:r>
    </w:p>
    <w:p w14:paraId="3F88FC69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</w:p>
    <w:p w14:paraId="70D653D2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CASE </w:t>
      </w:r>
    </w:p>
    <w:p w14:paraId="695A89D6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 xml:space="preserve">Steel polished and </w:t>
      </w:r>
      <w:proofErr w:type="gramStart"/>
      <w:r>
        <w:rPr>
          <w:sz w:val="24"/>
        </w:rPr>
        <w:t>satin-finished</w:t>
      </w:r>
      <w:proofErr w:type="gramEnd"/>
      <w:r>
        <w:rPr>
          <w:sz w:val="24"/>
        </w:rPr>
        <w:t xml:space="preserve">. </w:t>
      </w:r>
    </w:p>
    <w:p w14:paraId="5166BBF8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 xml:space="preserve">41 mm diameter. </w:t>
      </w:r>
    </w:p>
    <w:p w14:paraId="6D460224" w14:textId="77777777" w:rsidR="00277CE9" w:rsidRPr="0024575B" w:rsidRDefault="00277CE9" w:rsidP="00277CE9">
      <w:pPr>
        <w:rPr>
          <w:strike/>
          <w:sz w:val="24"/>
          <w:szCs w:val="24"/>
        </w:rPr>
      </w:pPr>
      <w:r>
        <w:rPr>
          <w:sz w:val="24"/>
        </w:rPr>
        <w:t xml:space="preserve">Screw-lock winding-crown with the Pierre </w:t>
      </w:r>
      <w:proofErr w:type="spellStart"/>
      <w:r>
        <w:rPr>
          <w:sz w:val="24"/>
        </w:rPr>
        <w:t>DeRoche</w:t>
      </w:r>
      <w:proofErr w:type="spellEnd"/>
      <w:r>
        <w:rPr>
          <w:sz w:val="24"/>
        </w:rPr>
        <w:t xml:space="preserve"> logo. </w:t>
      </w:r>
    </w:p>
    <w:p w14:paraId="31CD123E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>Anti-reflective sapphire crystal. Sapphire back.</w:t>
      </w:r>
    </w:p>
    <w:p w14:paraId="2341B568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2AD92B4D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>WATER-RESISTANCE</w:t>
      </w:r>
    </w:p>
    <w:p w14:paraId="685EFE9D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>Water-resistant to 50 m.</w:t>
      </w:r>
    </w:p>
    <w:p w14:paraId="1F5ABE7B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774A284E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DIAL  </w:t>
      </w:r>
    </w:p>
    <w:p w14:paraId="72F93E4E" w14:textId="3DE9B4EC" w:rsidR="00277CE9" w:rsidRPr="0024575B" w:rsidRDefault="00277CE9" w:rsidP="00277CE9">
      <w:pPr>
        <w:rPr>
          <w:sz w:val="24"/>
          <w:szCs w:val="24"/>
        </w:rPr>
      </w:pPr>
      <w:r>
        <w:rPr>
          <w:rFonts w:cstheme="minorHAnsi"/>
          <w:sz w:val="24"/>
        </w:rPr>
        <w:t>Blue with applique indices.</w:t>
      </w:r>
    </w:p>
    <w:p w14:paraId="5ED82DD8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2663ACE2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STRAP </w:t>
      </w:r>
    </w:p>
    <w:p w14:paraId="348F60FA" w14:textId="56D77E9F" w:rsidR="00277CE9" w:rsidRPr="0024575B" w:rsidRDefault="00277CE9" w:rsidP="00277CE9">
      <w:pPr>
        <w:pStyle w:val="titredonnestechnique"/>
        <w:rPr>
          <w:rFonts w:cstheme="minorHAnsi"/>
          <w:b w:val="0"/>
          <w:sz w:val="24"/>
          <w:szCs w:val="24"/>
        </w:rPr>
      </w:pPr>
      <w:r>
        <w:rPr>
          <w:rFonts w:cstheme="minorHAnsi"/>
          <w:b w:val="0"/>
          <w:sz w:val="24"/>
        </w:rPr>
        <w:t xml:space="preserve">Textured </w:t>
      </w:r>
      <w:proofErr w:type="spellStart"/>
      <w:r>
        <w:rPr>
          <w:rFonts w:cstheme="minorHAnsi"/>
          <w:b w:val="0"/>
          <w:sz w:val="24"/>
        </w:rPr>
        <w:t>Cordura</w:t>
      </w:r>
      <w:proofErr w:type="spellEnd"/>
      <w:r>
        <w:rPr>
          <w:rFonts w:cstheme="minorHAnsi"/>
          <w:b w:val="0"/>
          <w:sz w:val="24"/>
        </w:rPr>
        <w:t xml:space="preserve"> leather with steel folding safety clasp. </w:t>
      </w:r>
    </w:p>
    <w:p w14:paraId="42A3DB39" w14:textId="4579F0D6" w:rsidR="00CA642B" w:rsidRDefault="00CA642B">
      <w:pPr>
        <w:spacing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br w:type="page"/>
      </w:r>
    </w:p>
    <w:p w14:paraId="72192B9D" w14:textId="77777777" w:rsidR="006A14DB" w:rsidRPr="0024575B" w:rsidRDefault="006A14DB" w:rsidP="00F242F8">
      <w:pPr>
        <w:pStyle w:val="Titre1"/>
        <w:rPr>
          <w:sz w:val="24"/>
          <w:szCs w:val="24"/>
        </w:rPr>
      </w:pPr>
    </w:p>
    <w:p w14:paraId="1270D2C8" w14:textId="028EA7BA" w:rsidR="001E7ADA" w:rsidRPr="0024575B" w:rsidRDefault="001E7ADA" w:rsidP="00F242F8">
      <w:pPr>
        <w:pStyle w:val="Titre1"/>
        <w:rPr>
          <w:sz w:val="24"/>
          <w:szCs w:val="24"/>
        </w:rPr>
      </w:pPr>
    </w:p>
    <w:p w14:paraId="37345AD8" w14:textId="2350B12D" w:rsidR="00F242F8" w:rsidRPr="0024575B" w:rsidRDefault="00F242F8" w:rsidP="00F242F8">
      <w:pPr>
        <w:pStyle w:val="Titre1"/>
        <w:rPr>
          <w:sz w:val="24"/>
          <w:szCs w:val="24"/>
        </w:rPr>
      </w:pPr>
      <w:r>
        <w:rPr>
          <w:sz w:val="24"/>
        </w:rPr>
        <w:t>GRANDCLIFF MILADY CHRONO</w:t>
      </w:r>
    </w:p>
    <w:p w14:paraId="3717C2DA" w14:textId="466F37B5" w:rsidR="00B9237E" w:rsidRPr="0024575B" w:rsidRDefault="001E7ADA" w:rsidP="00F242F8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sz w:val="24"/>
        </w:rPr>
        <w:t>GRC10015ACI1-004CUI</w:t>
      </w:r>
    </w:p>
    <w:p w14:paraId="33B8FBDD" w14:textId="77777777" w:rsidR="001E7ADA" w:rsidRPr="0024575B" w:rsidRDefault="001E7ADA" w:rsidP="00F242F8">
      <w:pPr>
        <w:rPr>
          <w:color w:val="000000" w:themeColor="text1"/>
          <w:sz w:val="24"/>
          <w:szCs w:val="24"/>
        </w:rPr>
      </w:pPr>
    </w:p>
    <w:p w14:paraId="63F6CB10" w14:textId="3C1C4515" w:rsidR="00277CE9" w:rsidRPr="0024575B" w:rsidRDefault="00284B30" w:rsidP="00277CE9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>
        <w:rPr>
          <w:sz w:val="24"/>
        </w:rPr>
        <w:t xml:space="preserve">With its sunray pattern, rounded seconds hand, and bezel set with diamonds, the exclusive Dubois </w:t>
      </w:r>
      <w:proofErr w:type="spellStart"/>
      <w:r>
        <w:rPr>
          <w:sz w:val="24"/>
        </w:rPr>
        <w:t>Dépraz</w:t>
      </w:r>
      <w:proofErr w:type="spellEnd"/>
      <w:r>
        <w:rPr>
          <w:sz w:val="24"/>
        </w:rPr>
        <w:t xml:space="preserve"> chronograph equipping the </w:t>
      </w:r>
      <w:proofErr w:type="spellStart"/>
      <w:r>
        <w:rPr>
          <w:sz w:val="24"/>
        </w:rPr>
        <w:t>GrandCliff</w:t>
      </w:r>
      <w:proofErr w:type="spellEnd"/>
      <w:r>
        <w:rPr>
          <w:sz w:val="24"/>
        </w:rPr>
        <w:t xml:space="preserve"> Milady Chrono is paired with the most beautifully feminine of touches.</w:t>
      </w:r>
    </w:p>
    <w:p w14:paraId="0DD90CE4" w14:textId="77777777" w:rsidR="00277CE9" w:rsidRPr="0024575B" w:rsidRDefault="00277CE9" w:rsidP="00277CE9">
      <w:pPr>
        <w:rPr>
          <w:sz w:val="24"/>
          <w:szCs w:val="24"/>
        </w:rPr>
      </w:pPr>
    </w:p>
    <w:p w14:paraId="5AD045C4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0311603A" w14:textId="77777777" w:rsidR="00277CE9" w:rsidRPr="001F7CFB" w:rsidRDefault="00277CE9" w:rsidP="00277CE9">
      <w:pPr>
        <w:pStyle w:val="titredonnestechnique"/>
        <w:rPr>
          <w:sz w:val="24"/>
          <w:szCs w:val="24"/>
          <w:lang w:val="en-US"/>
        </w:rPr>
      </w:pPr>
      <w:r w:rsidRPr="001F7CFB">
        <w:rPr>
          <w:sz w:val="24"/>
          <w:lang w:val="en-US"/>
        </w:rPr>
        <w:t xml:space="preserve">MOVEMENT </w:t>
      </w:r>
    </w:p>
    <w:p w14:paraId="4CA53363" w14:textId="77777777" w:rsidR="00277CE9" w:rsidRPr="001F7CFB" w:rsidRDefault="00277CE9" w:rsidP="00277CE9">
      <w:pPr>
        <w:pStyle w:val="titredonnestechnique"/>
        <w:rPr>
          <w:b w:val="0"/>
          <w:sz w:val="24"/>
          <w:szCs w:val="24"/>
          <w:lang w:val="en-US"/>
        </w:rPr>
      </w:pPr>
      <w:r w:rsidRPr="001F7CFB">
        <w:rPr>
          <w:b w:val="0"/>
          <w:sz w:val="24"/>
          <w:lang w:val="en-US"/>
        </w:rPr>
        <w:t>Mechanical,</w:t>
      </w:r>
      <w:r w:rsidRPr="001F7CFB">
        <w:rPr>
          <w:b w:val="0"/>
          <w:color w:val="FF0000"/>
          <w:sz w:val="24"/>
          <w:lang w:val="en-US"/>
        </w:rPr>
        <w:t xml:space="preserve"> </w:t>
      </w:r>
      <w:r w:rsidRPr="001F7CFB">
        <w:rPr>
          <w:b w:val="0"/>
          <w:color w:val="000000" w:themeColor="text1"/>
          <w:sz w:val="24"/>
          <w:lang w:val="en-US"/>
        </w:rPr>
        <w:t xml:space="preserve">automatic, </w:t>
      </w:r>
      <w:r w:rsidRPr="001F7CFB">
        <w:rPr>
          <w:b w:val="0"/>
          <w:sz w:val="24"/>
          <w:lang w:val="en-US"/>
        </w:rPr>
        <w:t xml:space="preserve">exclusive Dubois </w:t>
      </w:r>
      <w:proofErr w:type="spellStart"/>
      <w:r w:rsidRPr="001F7CFB">
        <w:rPr>
          <w:b w:val="0"/>
          <w:sz w:val="24"/>
          <w:lang w:val="en-US"/>
        </w:rPr>
        <w:t>Dépraz</w:t>
      </w:r>
      <w:proofErr w:type="spellEnd"/>
      <w:r w:rsidRPr="001F7CFB">
        <w:rPr>
          <w:b w:val="0"/>
          <w:sz w:val="24"/>
          <w:lang w:val="en-US"/>
        </w:rPr>
        <w:t xml:space="preserve"> </w:t>
      </w:r>
      <w:proofErr w:type="spellStart"/>
      <w:r w:rsidRPr="001F7CFB">
        <w:rPr>
          <w:b w:val="0"/>
          <w:sz w:val="24"/>
          <w:lang w:val="en-US"/>
        </w:rPr>
        <w:t>calibre</w:t>
      </w:r>
      <w:proofErr w:type="spellEnd"/>
      <w:r w:rsidRPr="001F7CFB">
        <w:rPr>
          <w:b w:val="0"/>
          <w:sz w:val="24"/>
          <w:lang w:val="en-US"/>
        </w:rPr>
        <w:t xml:space="preserve"> DD4563, 47 jewels. </w:t>
      </w:r>
    </w:p>
    <w:p w14:paraId="044EF841" w14:textId="77777777" w:rsidR="00983F09" w:rsidRPr="0024575B" w:rsidRDefault="00277CE9" w:rsidP="00983F09">
      <w:pPr>
        <w:pStyle w:val="titredonnestechnique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</w:rPr>
        <w:t>Oscillating weight on ceramic ball-bearing mechanism, cut-out and engraved. Bi-directional winding.</w:t>
      </w:r>
    </w:p>
    <w:p w14:paraId="14AF1F3A" w14:textId="77777777" w:rsidR="00346FE5" w:rsidRDefault="00346FE5" w:rsidP="00277CE9">
      <w:pPr>
        <w:pStyle w:val="titredonnestechnique"/>
        <w:rPr>
          <w:b w:val="0"/>
          <w:color w:val="000000" w:themeColor="text1"/>
          <w:sz w:val="24"/>
          <w:szCs w:val="24"/>
        </w:rPr>
      </w:pPr>
    </w:p>
    <w:p w14:paraId="1287AC47" w14:textId="4B9E5852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>FUNCTIONS</w:t>
      </w:r>
    </w:p>
    <w:p w14:paraId="79E8CDCC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Hours, minutes, seconds.</w:t>
      </w:r>
    </w:p>
    <w:p w14:paraId="732BF92D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>
        <w:rPr>
          <w:b w:val="0"/>
          <w:sz w:val="24"/>
        </w:rPr>
        <w:t>Chronograph with 60-minute counter.</w:t>
      </w:r>
      <w:r>
        <w:rPr>
          <w:b w:val="0"/>
          <w:sz w:val="24"/>
        </w:rPr>
        <w:br/>
        <w:t>Large date.</w:t>
      </w:r>
    </w:p>
    <w:p w14:paraId="15F29F17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79032D1A" w14:textId="764025AF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CASE </w:t>
      </w:r>
    </w:p>
    <w:p w14:paraId="09E64518" w14:textId="35C52971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 xml:space="preserve">Steel polished and </w:t>
      </w:r>
      <w:proofErr w:type="gramStart"/>
      <w:r>
        <w:rPr>
          <w:sz w:val="24"/>
        </w:rPr>
        <w:t>satin-finished</w:t>
      </w:r>
      <w:proofErr w:type="gramEnd"/>
      <w:r>
        <w:rPr>
          <w:sz w:val="24"/>
        </w:rPr>
        <w:t xml:space="preserve">. Bezel set with 78 diamonds 1.2 mm in diameter, brilliant cut VS1 (0.62 </w:t>
      </w:r>
      <w:proofErr w:type="spellStart"/>
      <w:r>
        <w:rPr>
          <w:sz w:val="24"/>
        </w:rPr>
        <w:t>ct</w:t>
      </w:r>
      <w:proofErr w:type="spellEnd"/>
      <w:r>
        <w:rPr>
          <w:sz w:val="24"/>
        </w:rPr>
        <w:t>).</w:t>
      </w:r>
    </w:p>
    <w:p w14:paraId="61F56CED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 xml:space="preserve">41 mm diameter. </w:t>
      </w:r>
    </w:p>
    <w:p w14:paraId="1F60BDAE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 xml:space="preserve">Screw-lock winding-crown with the Pierre </w:t>
      </w:r>
      <w:proofErr w:type="spellStart"/>
      <w:r>
        <w:rPr>
          <w:sz w:val="24"/>
        </w:rPr>
        <w:t>DeRoche</w:t>
      </w:r>
      <w:proofErr w:type="spellEnd"/>
      <w:r>
        <w:rPr>
          <w:sz w:val="24"/>
        </w:rPr>
        <w:t xml:space="preserve"> logo. </w:t>
      </w:r>
    </w:p>
    <w:p w14:paraId="5D59802B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>Anti-reflective sapphire crystal. Sapphire back.</w:t>
      </w:r>
    </w:p>
    <w:p w14:paraId="4D96E828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31552E02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>WATER-RESISTANCE</w:t>
      </w:r>
    </w:p>
    <w:p w14:paraId="2BD2D6A6" w14:textId="77777777" w:rsidR="00277CE9" w:rsidRPr="0024575B" w:rsidRDefault="00277CE9" w:rsidP="00277CE9">
      <w:pPr>
        <w:rPr>
          <w:sz w:val="24"/>
          <w:szCs w:val="24"/>
        </w:rPr>
      </w:pPr>
      <w:r>
        <w:rPr>
          <w:sz w:val="24"/>
        </w:rPr>
        <w:t>Water-resistant to 50 m.</w:t>
      </w:r>
    </w:p>
    <w:p w14:paraId="52816290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48AF1A5C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DIAL  </w:t>
      </w:r>
    </w:p>
    <w:p w14:paraId="0093126B" w14:textId="1C1AA2C7" w:rsidR="00277CE9" w:rsidRPr="0024575B" w:rsidRDefault="00277CE9" w:rsidP="00277CE9">
      <w:pPr>
        <w:rPr>
          <w:sz w:val="24"/>
          <w:szCs w:val="24"/>
        </w:rPr>
      </w:pPr>
      <w:r>
        <w:rPr>
          <w:rFonts w:cstheme="minorHAnsi"/>
          <w:sz w:val="24"/>
        </w:rPr>
        <w:t>Silver with applique indices.</w:t>
      </w:r>
    </w:p>
    <w:p w14:paraId="253641EE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2D8BFDA3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>
        <w:rPr>
          <w:sz w:val="24"/>
        </w:rPr>
        <w:t xml:space="preserve">STRAP </w:t>
      </w:r>
    </w:p>
    <w:p w14:paraId="3BAC0C47" w14:textId="1BD05206" w:rsidR="004361FA" w:rsidRPr="00545159" w:rsidRDefault="00277CE9" w:rsidP="00D1189F">
      <w:pPr>
        <w:rPr>
          <w:strike/>
          <w:sz w:val="24"/>
          <w:szCs w:val="24"/>
        </w:rPr>
      </w:pPr>
      <w:r>
        <w:rPr>
          <w:rFonts w:cstheme="minorHAnsi"/>
          <w:sz w:val="24"/>
        </w:rPr>
        <w:t xml:space="preserve">Textured </w:t>
      </w:r>
      <w:proofErr w:type="spellStart"/>
      <w:r>
        <w:rPr>
          <w:rFonts w:cstheme="minorHAnsi"/>
          <w:sz w:val="24"/>
        </w:rPr>
        <w:t>Cordura</w:t>
      </w:r>
      <w:proofErr w:type="spellEnd"/>
      <w:r>
        <w:rPr>
          <w:rFonts w:cstheme="minorHAnsi"/>
          <w:sz w:val="24"/>
        </w:rPr>
        <w:t xml:space="preserve"> leather with steel folding safety clasp. </w:t>
      </w:r>
    </w:p>
    <w:sectPr w:rsidR="004361FA" w:rsidRPr="00545159" w:rsidSect="0004775E">
      <w:type w:val="continuous"/>
      <w:pgSz w:w="11906" w:h="16838"/>
      <w:pgMar w:top="7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3F24" w14:textId="77777777" w:rsidR="005B3548" w:rsidRDefault="005B3548" w:rsidP="00D1189F">
      <w:pPr>
        <w:spacing w:line="240" w:lineRule="auto"/>
      </w:pPr>
      <w:r>
        <w:separator/>
      </w:r>
    </w:p>
  </w:endnote>
  <w:endnote w:type="continuationSeparator" w:id="0">
    <w:p w14:paraId="62A36047" w14:textId="77777777" w:rsidR="005B3548" w:rsidRDefault="005B3548" w:rsidP="00D11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rmesScript">
    <w:panose1 w:val="02000508040000020004"/>
    <w:charset w:val="00"/>
    <w:family w:val="auto"/>
    <w:pitch w:val="variable"/>
    <w:sig w:usb0="00000003" w:usb1="00000000" w:usb2="00000000" w:usb3="00000000" w:csb0="00000001" w:csb1="00000000"/>
  </w:font>
  <w:font w:name="DI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C5DC5" w14:textId="77777777" w:rsidR="005B3548" w:rsidRDefault="005B3548" w:rsidP="00D1189F">
      <w:pPr>
        <w:spacing w:line="240" w:lineRule="auto"/>
      </w:pPr>
      <w:r>
        <w:separator/>
      </w:r>
    </w:p>
  </w:footnote>
  <w:footnote w:type="continuationSeparator" w:id="0">
    <w:p w14:paraId="2EECF398" w14:textId="77777777" w:rsidR="005B3548" w:rsidRDefault="005B3548" w:rsidP="00D118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F"/>
    <w:rsid w:val="00026F1D"/>
    <w:rsid w:val="0004775E"/>
    <w:rsid w:val="00074752"/>
    <w:rsid w:val="000A3CD7"/>
    <w:rsid w:val="000A5330"/>
    <w:rsid w:val="000B4DA6"/>
    <w:rsid w:val="000E23FF"/>
    <w:rsid w:val="00143123"/>
    <w:rsid w:val="00174096"/>
    <w:rsid w:val="0017487C"/>
    <w:rsid w:val="001A691B"/>
    <w:rsid w:val="001E5293"/>
    <w:rsid w:val="001E7ADA"/>
    <w:rsid w:val="001F7CFB"/>
    <w:rsid w:val="00206C1F"/>
    <w:rsid w:val="0024575B"/>
    <w:rsid w:val="00277CE9"/>
    <w:rsid w:val="00284B30"/>
    <w:rsid w:val="002F1A71"/>
    <w:rsid w:val="00346FE5"/>
    <w:rsid w:val="004871FE"/>
    <w:rsid w:val="00487ED9"/>
    <w:rsid w:val="0050114A"/>
    <w:rsid w:val="00503634"/>
    <w:rsid w:val="00545159"/>
    <w:rsid w:val="005B3548"/>
    <w:rsid w:val="005D15D9"/>
    <w:rsid w:val="005D55AD"/>
    <w:rsid w:val="005F6A29"/>
    <w:rsid w:val="00644ABB"/>
    <w:rsid w:val="006A14DB"/>
    <w:rsid w:val="006C5A50"/>
    <w:rsid w:val="006D555A"/>
    <w:rsid w:val="00706B5C"/>
    <w:rsid w:val="00745ED2"/>
    <w:rsid w:val="00752C35"/>
    <w:rsid w:val="00814A4F"/>
    <w:rsid w:val="00822D6D"/>
    <w:rsid w:val="008D3276"/>
    <w:rsid w:val="00961C72"/>
    <w:rsid w:val="00983F09"/>
    <w:rsid w:val="009B79B7"/>
    <w:rsid w:val="00A076E2"/>
    <w:rsid w:val="00A30B53"/>
    <w:rsid w:val="00AD094C"/>
    <w:rsid w:val="00B173CE"/>
    <w:rsid w:val="00B42C88"/>
    <w:rsid w:val="00B64811"/>
    <w:rsid w:val="00B9237E"/>
    <w:rsid w:val="00B9771B"/>
    <w:rsid w:val="00BB1DDF"/>
    <w:rsid w:val="00BE5282"/>
    <w:rsid w:val="00BE6BEB"/>
    <w:rsid w:val="00C04F09"/>
    <w:rsid w:val="00C0623F"/>
    <w:rsid w:val="00CA642B"/>
    <w:rsid w:val="00CC0DA4"/>
    <w:rsid w:val="00D051F3"/>
    <w:rsid w:val="00D1189F"/>
    <w:rsid w:val="00D33AC6"/>
    <w:rsid w:val="00D83F0E"/>
    <w:rsid w:val="00E037D4"/>
    <w:rsid w:val="00E87D52"/>
    <w:rsid w:val="00EB6BFF"/>
    <w:rsid w:val="00F237A9"/>
    <w:rsid w:val="00F242F8"/>
    <w:rsid w:val="00F6175E"/>
    <w:rsid w:val="00F62CAC"/>
    <w:rsid w:val="00F92CA7"/>
    <w:rsid w:val="00FB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31EC"/>
  <w15:chartTrackingRefBased/>
  <w15:docId w15:val="{1C2BA8D9-DC88-3C44-BD74-BD3E64BE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89F"/>
    <w:pPr>
      <w:spacing w:line="276" w:lineRule="auto"/>
    </w:pPr>
    <w:rPr>
      <w:rFonts w:eastAsiaTheme="minorEastAsia"/>
      <w:sz w:val="16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118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A691B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A691B"/>
    <w:pPr>
      <w:keepNext/>
      <w:keepLines/>
      <w:spacing w:before="40"/>
      <w:outlineLvl w:val="2"/>
    </w:pPr>
    <w:rPr>
      <w:rFonts w:eastAsiaTheme="majorEastAsia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JOUR">
    <w:name w:val="JOUR"/>
    <w:basedOn w:val="Titre2"/>
    <w:qFormat/>
    <w:rsid w:val="001A691B"/>
    <w:rPr>
      <w:rFonts w:ascii="HermesScript" w:hAnsi="HermesScript"/>
      <w:color w:val="207DB5"/>
      <w:sz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A69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ate1">
    <w:name w:val="Date1"/>
    <w:basedOn w:val="Titre3"/>
    <w:qFormat/>
    <w:rsid w:val="001A691B"/>
    <w:pPr>
      <w:spacing w:before="0" w:line="240" w:lineRule="exact"/>
    </w:pPr>
    <w:rPr>
      <w:b/>
      <w:bCs/>
      <w:color w:val="70AD47" w:themeColor="accent6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1A691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1Car">
    <w:name w:val="Titre 1 Car"/>
    <w:basedOn w:val="Policepardfaut"/>
    <w:link w:val="Titre1"/>
    <w:uiPriority w:val="9"/>
    <w:rsid w:val="00D1189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grasdonnetechniquefr">
    <w:name w:val="gras donnée technique fr"/>
    <w:uiPriority w:val="99"/>
    <w:rsid w:val="00D1189F"/>
    <w:rPr>
      <w:rFonts w:ascii="DIN" w:hAnsi="DIN" w:cs="DIN"/>
      <w:b/>
      <w:bCs/>
      <w:caps/>
      <w:color w:val="00193A"/>
      <w:spacing w:val="0"/>
      <w:sz w:val="14"/>
      <w:szCs w:val="14"/>
      <w:u w:val="none"/>
    </w:rPr>
  </w:style>
  <w:style w:type="character" w:styleId="Accentuationlgre">
    <w:name w:val="Subtle Emphasis"/>
    <w:basedOn w:val="Policepardfaut"/>
    <w:uiPriority w:val="19"/>
    <w:qFormat/>
    <w:rsid w:val="00D1189F"/>
    <w:rPr>
      <w:rFonts w:asciiTheme="majorHAnsi" w:hAnsiTheme="majorHAnsi"/>
      <w:i/>
      <w:iCs/>
      <w:color w:val="808080" w:themeColor="text1" w:themeTint="7F"/>
      <w:sz w:val="16"/>
    </w:rPr>
  </w:style>
  <w:style w:type="paragraph" w:customStyle="1" w:styleId="titredonnestechnique">
    <w:name w:val="titre données technique"/>
    <w:basedOn w:val="Normal"/>
    <w:qFormat/>
    <w:rsid w:val="00D1189F"/>
    <w:rPr>
      <w:b/>
    </w:rPr>
  </w:style>
  <w:style w:type="paragraph" w:styleId="En-tte">
    <w:name w:val="header"/>
    <w:basedOn w:val="Normal"/>
    <w:link w:val="En-tteCar"/>
    <w:uiPriority w:val="99"/>
    <w:unhideWhenUsed/>
    <w:rsid w:val="00D1189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189F"/>
    <w:rPr>
      <w:rFonts w:eastAsiaTheme="minorEastAsia"/>
      <w:sz w:val="16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1189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89F"/>
    <w:rPr>
      <w:rFonts w:eastAsiaTheme="minorEastAsia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5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Emerit</dc:creator>
  <cp:keywords/>
  <dc:description/>
  <cp:lastModifiedBy>Beatrice Emerit</cp:lastModifiedBy>
  <cp:revision>2</cp:revision>
  <dcterms:created xsi:type="dcterms:W3CDTF">2023-03-21T16:52:00Z</dcterms:created>
  <dcterms:modified xsi:type="dcterms:W3CDTF">2023-03-21T16:52:00Z</dcterms:modified>
</cp:coreProperties>
</file>